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5A" w:rsidRDefault="00325D5A" w:rsidP="00325D5A">
      <w:pPr>
        <w:pStyle w:val="a3"/>
        <w:spacing w:after="100" w:afterAutospacing="1" w:line="240" w:lineRule="auto"/>
        <w:ind w:left="1134" w:firstLine="284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2023-24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году театральный коллектив работает с использованием театрального оборудования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bookmarkStart w:id="0" w:name="_GoBack"/>
      <w:bookmarkEnd w:id="0"/>
    </w:p>
    <w:p w:rsidR="00325D5A" w:rsidRDefault="00325D5A" w:rsidP="00325D5A">
      <w:pPr>
        <w:pStyle w:val="a3"/>
        <w:spacing w:after="100" w:afterAutospacing="1" w:line="240" w:lineRule="auto"/>
        <w:ind w:left="1134" w:firstLine="284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5D5A" w:rsidRPr="005E1438" w:rsidRDefault="00325D5A" w:rsidP="00325D5A">
      <w:pPr>
        <w:pStyle w:val="a3"/>
        <w:numPr>
          <w:ilvl w:val="3"/>
          <w:numId w:val="1"/>
        </w:numPr>
        <w:tabs>
          <w:tab w:val="left" w:pos="993"/>
        </w:tabs>
        <w:suppressAutoHyphens/>
        <w:spacing w:after="0" w:line="360" w:lineRule="auto"/>
        <w:ind w:left="1134" w:firstLine="567"/>
        <w:rPr>
          <w:rFonts w:ascii="Times New Roman" w:eastAsia="Times New Roman" w:hAnsi="Times New Roman"/>
          <w:bCs/>
          <w:sz w:val="24"/>
          <w:szCs w:val="24"/>
        </w:rPr>
      </w:pPr>
      <w:r w:rsidRPr="003F63DC">
        <w:rPr>
          <w:rFonts w:ascii="Times New Roman" w:eastAsia="Times New Roman" w:hAnsi="Times New Roman"/>
          <w:bCs/>
          <w:sz w:val="24"/>
          <w:szCs w:val="24"/>
        </w:rPr>
        <w:t>Акустическая система переносная с комплектом стоек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E1438">
        <w:rPr>
          <w:rFonts w:ascii="Times New Roman" w:eastAsia="Times New Roman" w:hAnsi="Times New Roman"/>
          <w:bCs/>
          <w:sz w:val="24"/>
          <w:szCs w:val="24"/>
        </w:rPr>
        <w:t>– 1 шт.</w:t>
      </w:r>
    </w:p>
    <w:p w:rsidR="00325D5A" w:rsidRPr="005E1438" w:rsidRDefault="00325D5A" w:rsidP="00325D5A">
      <w:pPr>
        <w:pStyle w:val="a3"/>
        <w:numPr>
          <w:ilvl w:val="3"/>
          <w:numId w:val="1"/>
        </w:numPr>
        <w:tabs>
          <w:tab w:val="left" w:pos="993"/>
        </w:tabs>
        <w:suppressAutoHyphens/>
        <w:spacing w:after="0" w:line="360" w:lineRule="auto"/>
        <w:ind w:left="1134" w:firstLine="567"/>
        <w:rPr>
          <w:rFonts w:ascii="Times New Roman" w:eastAsia="Times New Roman" w:hAnsi="Times New Roman"/>
          <w:bCs/>
          <w:sz w:val="24"/>
          <w:szCs w:val="24"/>
        </w:rPr>
      </w:pPr>
      <w:r w:rsidRPr="005E1438">
        <w:rPr>
          <w:rFonts w:ascii="Times New Roman" w:eastAsia="Times New Roman" w:hAnsi="Times New Roman"/>
          <w:bCs/>
          <w:sz w:val="24"/>
          <w:szCs w:val="24"/>
        </w:rPr>
        <w:t>Комплект беспроводных микрофонов – 1 шт.</w:t>
      </w:r>
    </w:p>
    <w:p w:rsidR="00325D5A" w:rsidRPr="005E1438" w:rsidRDefault="00325D5A" w:rsidP="00325D5A">
      <w:pPr>
        <w:pStyle w:val="a3"/>
        <w:numPr>
          <w:ilvl w:val="3"/>
          <w:numId w:val="1"/>
        </w:numPr>
        <w:tabs>
          <w:tab w:val="left" w:pos="993"/>
        </w:tabs>
        <w:suppressAutoHyphens/>
        <w:spacing w:after="0" w:line="360" w:lineRule="auto"/>
        <w:ind w:left="1134" w:firstLine="567"/>
        <w:rPr>
          <w:rFonts w:ascii="Times New Roman" w:eastAsia="Times New Roman" w:hAnsi="Times New Roman"/>
          <w:bCs/>
          <w:sz w:val="24"/>
          <w:szCs w:val="24"/>
        </w:rPr>
      </w:pPr>
      <w:r w:rsidRPr="005E1438">
        <w:rPr>
          <w:rFonts w:ascii="Times New Roman" w:eastAsia="Times New Roman" w:hAnsi="Times New Roman"/>
          <w:bCs/>
          <w:sz w:val="24"/>
          <w:szCs w:val="24"/>
        </w:rPr>
        <w:t>Радиосистема головная с двумя головными микрофонами – 1 шт.</w:t>
      </w:r>
    </w:p>
    <w:p w:rsidR="00325D5A" w:rsidRPr="005E1438" w:rsidRDefault="00325D5A" w:rsidP="00325D5A">
      <w:pPr>
        <w:pStyle w:val="a3"/>
        <w:numPr>
          <w:ilvl w:val="3"/>
          <w:numId w:val="1"/>
        </w:numPr>
        <w:tabs>
          <w:tab w:val="left" w:pos="993"/>
        </w:tabs>
        <w:suppressAutoHyphens/>
        <w:spacing w:after="0" w:line="360" w:lineRule="auto"/>
        <w:ind w:left="1134" w:firstLine="567"/>
        <w:rPr>
          <w:rFonts w:ascii="Times New Roman" w:eastAsia="Times New Roman" w:hAnsi="Times New Roman"/>
          <w:bCs/>
          <w:sz w:val="24"/>
          <w:szCs w:val="24"/>
        </w:rPr>
      </w:pPr>
      <w:r w:rsidRPr="005E1438">
        <w:rPr>
          <w:rFonts w:ascii="Times New Roman" w:eastAsia="Times New Roman" w:hAnsi="Times New Roman"/>
          <w:bCs/>
          <w:sz w:val="24"/>
          <w:szCs w:val="24"/>
        </w:rPr>
        <w:t>Светодиодный динамический эффект – 1 шт.</w:t>
      </w:r>
    </w:p>
    <w:p w:rsidR="00325D5A" w:rsidRPr="005E1438" w:rsidRDefault="00325D5A" w:rsidP="00325D5A">
      <w:pPr>
        <w:pStyle w:val="a3"/>
        <w:numPr>
          <w:ilvl w:val="3"/>
          <w:numId w:val="1"/>
        </w:numPr>
        <w:tabs>
          <w:tab w:val="left" w:pos="993"/>
        </w:tabs>
        <w:suppressAutoHyphens/>
        <w:spacing w:after="0" w:line="360" w:lineRule="auto"/>
        <w:ind w:left="1134" w:firstLine="567"/>
        <w:rPr>
          <w:rFonts w:ascii="Times New Roman" w:eastAsia="Times New Roman" w:hAnsi="Times New Roman"/>
          <w:bCs/>
          <w:sz w:val="24"/>
          <w:szCs w:val="24"/>
        </w:rPr>
      </w:pPr>
      <w:r w:rsidRPr="005E1438">
        <w:rPr>
          <w:rFonts w:ascii="Times New Roman" w:eastAsia="Times New Roman" w:hAnsi="Times New Roman"/>
          <w:bCs/>
          <w:sz w:val="24"/>
          <w:szCs w:val="24"/>
        </w:rPr>
        <w:t>Многофункциональный сценический контроллер – 1 шт.</w:t>
      </w:r>
    </w:p>
    <w:p w:rsidR="00325D5A" w:rsidRPr="005E1438" w:rsidRDefault="00325D5A" w:rsidP="00325D5A">
      <w:pPr>
        <w:pStyle w:val="a3"/>
        <w:numPr>
          <w:ilvl w:val="3"/>
          <w:numId w:val="1"/>
        </w:numPr>
        <w:tabs>
          <w:tab w:val="left" w:pos="993"/>
        </w:tabs>
        <w:suppressAutoHyphens/>
        <w:spacing w:after="0" w:line="360" w:lineRule="auto"/>
        <w:ind w:left="1134" w:firstLine="567"/>
        <w:rPr>
          <w:rFonts w:ascii="Times New Roman" w:eastAsia="Times New Roman" w:hAnsi="Times New Roman"/>
          <w:bCs/>
          <w:sz w:val="24"/>
          <w:szCs w:val="24"/>
        </w:rPr>
      </w:pPr>
      <w:r w:rsidRPr="005E1438">
        <w:rPr>
          <w:rFonts w:ascii="Times New Roman" w:eastAsia="Times New Roman" w:hAnsi="Times New Roman"/>
          <w:bCs/>
          <w:sz w:val="24"/>
          <w:szCs w:val="24"/>
        </w:rPr>
        <w:t>Комбинированный световой прибор – 1 шт.</w:t>
      </w:r>
    </w:p>
    <w:p w:rsidR="00325D5A" w:rsidRPr="005E1438" w:rsidRDefault="00325D5A" w:rsidP="00325D5A">
      <w:pPr>
        <w:pStyle w:val="a3"/>
        <w:numPr>
          <w:ilvl w:val="3"/>
          <w:numId w:val="1"/>
        </w:numPr>
        <w:tabs>
          <w:tab w:val="left" w:pos="993"/>
        </w:tabs>
        <w:suppressAutoHyphens/>
        <w:spacing w:after="0" w:line="360" w:lineRule="auto"/>
        <w:ind w:left="1134" w:firstLine="567"/>
        <w:rPr>
          <w:rFonts w:ascii="Times New Roman" w:eastAsia="Times New Roman" w:hAnsi="Times New Roman"/>
          <w:bCs/>
          <w:sz w:val="24"/>
          <w:szCs w:val="24"/>
        </w:rPr>
      </w:pPr>
      <w:r w:rsidRPr="005E1438">
        <w:rPr>
          <w:rFonts w:ascii="Times New Roman" w:eastAsia="Times New Roman" w:hAnsi="Times New Roman"/>
          <w:bCs/>
          <w:sz w:val="24"/>
          <w:szCs w:val="24"/>
        </w:rPr>
        <w:t>Стойка-тренога для подвеса светового оборудования – 1 шт.</w:t>
      </w:r>
    </w:p>
    <w:p w:rsidR="00325D5A" w:rsidRPr="005E1438" w:rsidRDefault="00325D5A" w:rsidP="00325D5A">
      <w:pPr>
        <w:pStyle w:val="a3"/>
        <w:numPr>
          <w:ilvl w:val="3"/>
          <w:numId w:val="1"/>
        </w:numPr>
        <w:tabs>
          <w:tab w:val="left" w:pos="993"/>
        </w:tabs>
        <w:suppressAutoHyphens/>
        <w:spacing w:after="0" w:line="360" w:lineRule="auto"/>
        <w:ind w:left="1134" w:firstLine="567"/>
        <w:rPr>
          <w:rFonts w:ascii="Times New Roman" w:eastAsia="Times New Roman" w:hAnsi="Times New Roman"/>
          <w:bCs/>
          <w:sz w:val="24"/>
          <w:szCs w:val="24"/>
        </w:rPr>
      </w:pPr>
      <w:r w:rsidRPr="005E1438">
        <w:rPr>
          <w:rFonts w:ascii="Times New Roman" w:eastAsia="Times New Roman" w:hAnsi="Times New Roman"/>
          <w:bCs/>
          <w:sz w:val="24"/>
          <w:szCs w:val="24"/>
        </w:rPr>
        <w:t>Светящийся куб – 4 шт.</w:t>
      </w:r>
    </w:p>
    <w:p w:rsidR="00325D5A" w:rsidRDefault="00325D5A" w:rsidP="00325D5A">
      <w:pPr>
        <w:pStyle w:val="a3"/>
        <w:numPr>
          <w:ilvl w:val="3"/>
          <w:numId w:val="1"/>
        </w:numPr>
        <w:tabs>
          <w:tab w:val="left" w:pos="993"/>
        </w:tabs>
        <w:suppressAutoHyphens/>
        <w:spacing w:after="0" w:line="360" w:lineRule="auto"/>
        <w:ind w:left="1134" w:firstLine="567"/>
        <w:rPr>
          <w:rFonts w:ascii="Times New Roman" w:eastAsia="Times New Roman" w:hAnsi="Times New Roman"/>
          <w:bCs/>
          <w:sz w:val="24"/>
          <w:szCs w:val="24"/>
        </w:rPr>
      </w:pPr>
      <w:r w:rsidRPr="005E1438">
        <w:rPr>
          <w:rFonts w:ascii="Times New Roman" w:eastAsia="Times New Roman" w:hAnsi="Times New Roman"/>
          <w:bCs/>
          <w:sz w:val="24"/>
          <w:szCs w:val="24"/>
        </w:rPr>
        <w:t>Ширма – 1 шт.</w:t>
      </w:r>
    </w:p>
    <w:p w:rsidR="001E1E05" w:rsidRDefault="001E1E05"/>
    <w:sectPr w:rsidR="001E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A745D"/>
    <w:multiLevelType w:val="multilevel"/>
    <w:tmpl w:val="D37E42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67"/>
    <w:rsid w:val="001E1E05"/>
    <w:rsid w:val="00325D5A"/>
    <w:rsid w:val="00A3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D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2024-03-21T09:15:00Z</dcterms:created>
  <dcterms:modified xsi:type="dcterms:W3CDTF">2024-03-21T09:15:00Z</dcterms:modified>
</cp:coreProperties>
</file>